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C9A" w:rsidRPr="00D35C9A" w:rsidRDefault="00D35C9A" w:rsidP="00D35C9A">
      <w:pPr>
        <w:widowControl w:val="0"/>
        <w:autoSpaceDE w:val="0"/>
        <w:autoSpaceDN w:val="0"/>
        <w:adjustRightInd w:val="0"/>
        <w:jc w:val="center"/>
        <w:rPr>
          <w:rFonts w:ascii="Arial" w:hAnsi="Arial" w:cs="Arial"/>
          <w:b/>
          <w:sz w:val="20"/>
          <w:szCs w:val="20"/>
        </w:rPr>
      </w:pPr>
      <w:r w:rsidRPr="00D35C9A">
        <w:rPr>
          <w:rFonts w:ascii="Arial" w:hAnsi="Arial" w:cs="Arial"/>
          <w:b/>
          <w:sz w:val="20"/>
          <w:szCs w:val="20"/>
        </w:rPr>
        <w:t>Clerkship: Verbal Case Presentation</w:t>
      </w:r>
    </w:p>
    <w:p w:rsidR="00D35C9A" w:rsidRDefault="00D35C9A" w:rsidP="00D35C9A">
      <w:pPr>
        <w:widowControl w:val="0"/>
        <w:autoSpaceDE w:val="0"/>
        <w:autoSpaceDN w:val="0"/>
        <w:adjustRightInd w:val="0"/>
        <w:rPr>
          <w:rFonts w:ascii="Arial" w:hAnsi="Arial" w:cs="Arial"/>
          <w:sz w:val="20"/>
          <w:szCs w:val="20"/>
        </w:rPr>
      </w:pPr>
      <w:r w:rsidRPr="00D35C9A">
        <w:rPr>
          <w:rFonts w:ascii="Arial" w:hAnsi="Arial" w:cs="Arial"/>
          <w:sz w:val="20"/>
          <w:szCs w:val="20"/>
        </w:rPr>
        <w:t>The following guidelines are intended for the oral presentation of a patient on attending rounds. They do not apply to the written evaluation of a patient. They are directed towards several common errors that contribute to poor presentations.</w:t>
      </w:r>
    </w:p>
    <w:p w:rsidR="00D35C9A" w:rsidRPr="00D35C9A" w:rsidRDefault="00D35C9A" w:rsidP="00D35C9A">
      <w:pPr>
        <w:widowControl w:val="0"/>
        <w:autoSpaceDE w:val="0"/>
        <w:autoSpaceDN w:val="0"/>
        <w:adjustRightInd w:val="0"/>
        <w:rPr>
          <w:rFonts w:ascii="Arial" w:hAnsi="Arial" w:cs="Arial"/>
          <w:sz w:val="20"/>
          <w:szCs w:val="20"/>
        </w:rPr>
      </w:pPr>
    </w:p>
    <w:p w:rsidR="00D35C9A" w:rsidRPr="00D35C9A" w:rsidRDefault="00D35C9A" w:rsidP="00D35C9A">
      <w:pPr>
        <w:widowControl w:val="0"/>
        <w:autoSpaceDE w:val="0"/>
        <w:autoSpaceDN w:val="0"/>
        <w:adjustRightInd w:val="0"/>
        <w:rPr>
          <w:rFonts w:ascii="Arial" w:hAnsi="Arial" w:cs="Arial"/>
          <w:sz w:val="20"/>
          <w:szCs w:val="20"/>
        </w:rPr>
      </w:pPr>
      <w:r w:rsidRPr="00D35C9A">
        <w:rPr>
          <w:rFonts w:ascii="Arial" w:hAnsi="Arial" w:cs="Arial"/>
          <w:b/>
          <w:bCs/>
          <w:sz w:val="20"/>
          <w:szCs w:val="20"/>
        </w:rPr>
        <w:t>Chief Complaint</w:t>
      </w:r>
    </w:p>
    <w:p w:rsidR="00D35C9A" w:rsidRPr="00D35C9A" w:rsidRDefault="00D35C9A" w:rsidP="00D35C9A">
      <w:pPr>
        <w:pStyle w:val="ListParagraph"/>
        <w:widowControl w:val="0"/>
        <w:numPr>
          <w:ilvl w:val="0"/>
          <w:numId w:val="8"/>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w:t>
      </w:r>
      <w:r w:rsidRPr="00D35C9A">
        <w:rPr>
          <w:rFonts w:ascii="Arial" w:hAnsi="Arial" w:cs="Arial"/>
          <w:sz w:val="20"/>
          <w:szCs w:val="20"/>
        </w:rPr>
        <w:t xml:space="preserve"> begin the presentation with a declarative statement of the chief complaint (reason for admission), whether the "chief complaint" is a symptom, an abnormal physical finding, an abnormal laboratory test result, or an elective procedure.</w:t>
      </w:r>
    </w:p>
    <w:p w:rsidR="00D35C9A" w:rsidRPr="00D35C9A" w:rsidRDefault="00D35C9A" w:rsidP="00D35C9A">
      <w:pPr>
        <w:pStyle w:val="ListParagraph"/>
        <w:widowControl w:val="0"/>
        <w:numPr>
          <w:ilvl w:val="0"/>
          <w:numId w:val="8"/>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 not</w:t>
      </w:r>
      <w:r w:rsidRPr="00D35C9A">
        <w:rPr>
          <w:rFonts w:ascii="Arial" w:hAnsi="Arial" w:cs="Arial"/>
          <w:sz w:val="20"/>
          <w:szCs w:val="20"/>
        </w:rPr>
        <w:t xml:space="preserve"> begin the presentation with a recitation of the patient's past medical history (PMH) before stating the chief complaint.</w:t>
      </w:r>
    </w:p>
    <w:p w:rsidR="00D35C9A" w:rsidRDefault="00D35C9A" w:rsidP="00D35C9A">
      <w:pPr>
        <w:widowControl w:val="0"/>
        <w:autoSpaceDE w:val="0"/>
        <w:autoSpaceDN w:val="0"/>
        <w:adjustRightInd w:val="0"/>
        <w:rPr>
          <w:rFonts w:ascii="Arial" w:hAnsi="Arial" w:cs="Arial"/>
          <w:sz w:val="20"/>
          <w:szCs w:val="20"/>
        </w:rPr>
      </w:pPr>
      <w:r w:rsidRPr="00D35C9A">
        <w:rPr>
          <w:rFonts w:ascii="Arial" w:hAnsi="Arial" w:cs="Arial"/>
          <w:sz w:val="20"/>
          <w:szCs w:val="20"/>
        </w:rPr>
        <w:t xml:space="preserve">(N.B. The only reference to the PMH that can approximately precede the chief complaint is a </w:t>
      </w:r>
      <w:r>
        <w:rPr>
          <w:rFonts w:ascii="Arial" w:hAnsi="Arial" w:cs="Arial"/>
          <w:sz w:val="20"/>
          <w:szCs w:val="20"/>
        </w:rPr>
        <w:t>very short one, e.g., "A 55-year-old</w:t>
      </w:r>
      <w:r w:rsidRPr="00D35C9A">
        <w:rPr>
          <w:rFonts w:ascii="Arial" w:hAnsi="Arial" w:cs="Arial"/>
          <w:sz w:val="20"/>
          <w:szCs w:val="20"/>
        </w:rPr>
        <w:t xml:space="preserve"> male with a known history of asthma is admitted with a</w:t>
      </w:r>
      <w:r>
        <w:rPr>
          <w:rFonts w:ascii="Arial" w:hAnsi="Arial" w:cs="Arial"/>
          <w:sz w:val="20"/>
          <w:szCs w:val="20"/>
        </w:rPr>
        <w:t>n acute exacerbation", or "A 40-year-old</w:t>
      </w:r>
      <w:r w:rsidRPr="00D35C9A">
        <w:rPr>
          <w:rFonts w:ascii="Arial" w:hAnsi="Arial" w:cs="Arial"/>
          <w:sz w:val="20"/>
          <w:szCs w:val="20"/>
        </w:rPr>
        <w:t xml:space="preserve"> diabetic is admitted with purulent foot ulcers".)</w:t>
      </w:r>
    </w:p>
    <w:p w:rsidR="00D35C9A" w:rsidRPr="00D35C9A" w:rsidRDefault="00D35C9A" w:rsidP="00D35C9A">
      <w:pPr>
        <w:widowControl w:val="0"/>
        <w:autoSpaceDE w:val="0"/>
        <w:autoSpaceDN w:val="0"/>
        <w:adjustRightInd w:val="0"/>
        <w:rPr>
          <w:rFonts w:ascii="Arial" w:hAnsi="Arial" w:cs="Arial"/>
          <w:sz w:val="20"/>
          <w:szCs w:val="20"/>
        </w:rPr>
      </w:pPr>
    </w:p>
    <w:p w:rsidR="00D35C9A" w:rsidRPr="00D35C9A" w:rsidRDefault="00D35C9A" w:rsidP="00D35C9A">
      <w:pPr>
        <w:widowControl w:val="0"/>
        <w:autoSpaceDE w:val="0"/>
        <w:autoSpaceDN w:val="0"/>
        <w:adjustRightInd w:val="0"/>
        <w:rPr>
          <w:rFonts w:ascii="Arial" w:hAnsi="Arial" w:cs="Arial"/>
          <w:sz w:val="20"/>
          <w:szCs w:val="20"/>
        </w:rPr>
      </w:pPr>
      <w:r w:rsidRPr="00D35C9A">
        <w:rPr>
          <w:rFonts w:ascii="Arial" w:hAnsi="Arial" w:cs="Arial"/>
          <w:b/>
          <w:bCs/>
          <w:sz w:val="20"/>
          <w:szCs w:val="20"/>
        </w:rPr>
        <w:t>Present Illness</w:t>
      </w:r>
    </w:p>
    <w:p w:rsidR="00D35C9A" w:rsidRPr="00D35C9A" w:rsidRDefault="00D35C9A" w:rsidP="00D35C9A">
      <w:pPr>
        <w:widowControl w:val="0"/>
        <w:autoSpaceDE w:val="0"/>
        <w:autoSpaceDN w:val="0"/>
        <w:adjustRightInd w:val="0"/>
        <w:rPr>
          <w:rFonts w:ascii="Arial" w:hAnsi="Arial" w:cs="Arial"/>
          <w:sz w:val="20"/>
          <w:szCs w:val="20"/>
        </w:rPr>
      </w:pPr>
      <w:r w:rsidRPr="00D35C9A">
        <w:rPr>
          <w:rFonts w:ascii="Arial" w:hAnsi="Arial" w:cs="Arial"/>
          <w:sz w:val="20"/>
          <w:szCs w:val="20"/>
        </w:rPr>
        <w:t>N.B. Whether it is more appropriate to start the "present illness" with a chronological account of the relevant PMH or to start the "present illness" with an account of the current symptomatology before stating the relevant PMH is a matter of clinical judgment, and will vary from patient to patient. However, the following rules apply to all presentation.</w:t>
      </w:r>
    </w:p>
    <w:p w:rsidR="00D35C9A" w:rsidRPr="00D35C9A" w:rsidRDefault="00D35C9A" w:rsidP="00D35C9A">
      <w:pPr>
        <w:pStyle w:val="ListParagraph"/>
        <w:widowControl w:val="0"/>
        <w:numPr>
          <w:ilvl w:val="0"/>
          <w:numId w:val="9"/>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w:t>
      </w:r>
      <w:r w:rsidRPr="00D35C9A">
        <w:rPr>
          <w:rFonts w:ascii="Arial" w:hAnsi="Arial" w:cs="Arial"/>
          <w:sz w:val="20"/>
          <w:szCs w:val="20"/>
        </w:rPr>
        <w:t xml:space="preserve"> report a full "review of system" of the organ system that is involved in the chief complaint.</w:t>
      </w:r>
    </w:p>
    <w:p w:rsidR="00D35C9A" w:rsidRPr="00D35C9A" w:rsidRDefault="00D35C9A" w:rsidP="00D35C9A">
      <w:pPr>
        <w:pStyle w:val="ListParagraph"/>
        <w:widowControl w:val="0"/>
        <w:numPr>
          <w:ilvl w:val="0"/>
          <w:numId w:val="9"/>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w:t>
      </w:r>
      <w:r w:rsidRPr="00D35C9A">
        <w:rPr>
          <w:rFonts w:ascii="Arial" w:hAnsi="Arial" w:cs="Arial"/>
          <w:sz w:val="20"/>
          <w:szCs w:val="20"/>
        </w:rPr>
        <w:t xml:space="preserve"> include any elements of the personal history, family history, and social history that are </w:t>
      </w:r>
      <w:r w:rsidRPr="00D35C9A">
        <w:rPr>
          <w:rFonts w:ascii="Arial" w:hAnsi="Arial" w:cs="Arial"/>
          <w:b/>
          <w:bCs/>
          <w:sz w:val="20"/>
          <w:szCs w:val="20"/>
        </w:rPr>
        <w:t>relevant</w:t>
      </w:r>
      <w:r w:rsidRPr="00D35C9A">
        <w:rPr>
          <w:rFonts w:ascii="Arial" w:hAnsi="Arial" w:cs="Arial"/>
          <w:sz w:val="20"/>
          <w:szCs w:val="20"/>
        </w:rPr>
        <w:t xml:space="preserve"> to the present illness in your presentation of the present illness; e.g., if some fact in the family history is important to the HPI, do not withhold that information until you get to the "family history" section of your history.</w:t>
      </w:r>
    </w:p>
    <w:p w:rsidR="00D35C9A" w:rsidRPr="00D35C9A" w:rsidRDefault="00D35C9A" w:rsidP="00D35C9A">
      <w:pPr>
        <w:pStyle w:val="ListParagraph"/>
        <w:widowControl w:val="0"/>
        <w:numPr>
          <w:ilvl w:val="0"/>
          <w:numId w:val="9"/>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w:t>
      </w:r>
      <w:r w:rsidRPr="00D35C9A">
        <w:rPr>
          <w:rFonts w:ascii="Arial" w:hAnsi="Arial" w:cs="Arial"/>
          <w:sz w:val="20"/>
          <w:szCs w:val="20"/>
        </w:rPr>
        <w:t xml:space="preserve"> remember to include pertinent "negative" as well as "positive" data in the present illness.</w:t>
      </w:r>
    </w:p>
    <w:p w:rsidR="00D35C9A" w:rsidRPr="00D35C9A" w:rsidRDefault="00D35C9A" w:rsidP="00D35C9A">
      <w:pPr>
        <w:pStyle w:val="ListParagraph"/>
        <w:widowControl w:val="0"/>
        <w:numPr>
          <w:ilvl w:val="0"/>
          <w:numId w:val="9"/>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 not</w:t>
      </w:r>
      <w:r w:rsidRPr="00D35C9A">
        <w:rPr>
          <w:rFonts w:ascii="Arial" w:hAnsi="Arial" w:cs="Arial"/>
          <w:sz w:val="20"/>
          <w:szCs w:val="20"/>
        </w:rPr>
        <w:t xml:space="preserve"> meander randomly from one problem to another in your presentation. If a patient has more than one problem to be included in the present illness, give a full report on just one problem at a time.</w:t>
      </w:r>
    </w:p>
    <w:p w:rsidR="00D35C9A" w:rsidRPr="00D35C9A" w:rsidRDefault="00D35C9A" w:rsidP="00D35C9A">
      <w:pPr>
        <w:widowControl w:val="0"/>
        <w:tabs>
          <w:tab w:val="left" w:pos="220"/>
          <w:tab w:val="left" w:pos="720"/>
        </w:tabs>
        <w:autoSpaceDE w:val="0"/>
        <w:autoSpaceDN w:val="0"/>
        <w:adjustRightInd w:val="0"/>
        <w:ind w:left="720"/>
        <w:rPr>
          <w:rFonts w:ascii="Arial" w:hAnsi="Arial" w:cs="Arial"/>
          <w:sz w:val="20"/>
          <w:szCs w:val="20"/>
        </w:rPr>
      </w:pPr>
    </w:p>
    <w:p w:rsidR="00D35C9A" w:rsidRPr="00D35C9A" w:rsidRDefault="00D35C9A" w:rsidP="00D35C9A">
      <w:pPr>
        <w:widowControl w:val="0"/>
        <w:autoSpaceDE w:val="0"/>
        <w:autoSpaceDN w:val="0"/>
        <w:adjustRightInd w:val="0"/>
        <w:rPr>
          <w:rFonts w:ascii="Arial" w:hAnsi="Arial" w:cs="Arial"/>
          <w:sz w:val="20"/>
          <w:szCs w:val="20"/>
        </w:rPr>
      </w:pPr>
      <w:r w:rsidRPr="00D35C9A">
        <w:rPr>
          <w:rFonts w:ascii="Arial" w:hAnsi="Arial" w:cs="Arial"/>
          <w:b/>
          <w:bCs/>
          <w:sz w:val="20"/>
          <w:szCs w:val="20"/>
        </w:rPr>
        <w:t>Past Medical History and Review of Systems</w:t>
      </w:r>
    </w:p>
    <w:p w:rsidR="00D35C9A" w:rsidRPr="00D35C9A" w:rsidRDefault="00D35C9A" w:rsidP="00D35C9A">
      <w:pPr>
        <w:pStyle w:val="ListParagraph"/>
        <w:widowControl w:val="0"/>
        <w:numPr>
          <w:ilvl w:val="0"/>
          <w:numId w:val="10"/>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w:t>
      </w:r>
      <w:r w:rsidRPr="00D35C9A">
        <w:rPr>
          <w:rFonts w:ascii="Arial" w:hAnsi="Arial" w:cs="Arial"/>
          <w:sz w:val="20"/>
          <w:szCs w:val="20"/>
        </w:rPr>
        <w:t xml:space="preserve"> mention any </w:t>
      </w:r>
      <w:r w:rsidRPr="00D35C9A">
        <w:rPr>
          <w:rFonts w:ascii="Arial" w:hAnsi="Arial" w:cs="Arial"/>
          <w:b/>
          <w:bCs/>
          <w:sz w:val="20"/>
          <w:szCs w:val="20"/>
        </w:rPr>
        <w:t>important</w:t>
      </w:r>
      <w:r w:rsidRPr="00D35C9A">
        <w:rPr>
          <w:rFonts w:ascii="Arial" w:hAnsi="Arial" w:cs="Arial"/>
          <w:sz w:val="20"/>
          <w:szCs w:val="20"/>
        </w:rPr>
        <w:t xml:space="preserve"> facts in the PMH or ROS. An important fact is one that constitutes a separate problem (active or inactive) in your final assessment and on your problem list.</w:t>
      </w:r>
    </w:p>
    <w:p w:rsidR="00D35C9A" w:rsidRPr="00D35C9A" w:rsidRDefault="00D35C9A" w:rsidP="00D35C9A">
      <w:pPr>
        <w:pStyle w:val="ListParagraph"/>
        <w:widowControl w:val="0"/>
        <w:numPr>
          <w:ilvl w:val="0"/>
          <w:numId w:val="10"/>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 not</w:t>
      </w:r>
      <w:r w:rsidRPr="00D35C9A">
        <w:rPr>
          <w:rFonts w:ascii="Arial" w:hAnsi="Arial" w:cs="Arial"/>
          <w:sz w:val="20"/>
          <w:szCs w:val="20"/>
        </w:rPr>
        <w:t xml:space="preserve"> repeat information that was already included in the HPI.</w:t>
      </w:r>
    </w:p>
    <w:p w:rsidR="00D35C9A" w:rsidRPr="00D35C9A" w:rsidRDefault="00D35C9A" w:rsidP="00D35C9A">
      <w:pPr>
        <w:pStyle w:val="ListParagraph"/>
        <w:widowControl w:val="0"/>
        <w:numPr>
          <w:ilvl w:val="0"/>
          <w:numId w:val="10"/>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 not</w:t>
      </w:r>
      <w:r w:rsidRPr="00D35C9A">
        <w:rPr>
          <w:rFonts w:ascii="Arial" w:hAnsi="Arial" w:cs="Arial"/>
          <w:sz w:val="20"/>
          <w:szCs w:val="20"/>
        </w:rPr>
        <w:t xml:space="preserve"> recite every single "positive" of little clinical significance.</w:t>
      </w:r>
    </w:p>
    <w:p w:rsidR="00D35C9A" w:rsidRPr="00D35C9A" w:rsidRDefault="00D35C9A" w:rsidP="00D35C9A">
      <w:pPr>
        <w:widowControl w:val="0"/>
        <w:tabs>
          <w:tab w:val="left" w:pos="220"/>
          <w:tab w:val="left" w:pos="720"/>
        </w:tabs>
        <w:autoSpaceDE w:val="0"/>
        <w:autoSpaceDN w:val="0"/>
        <w:adjustRightInd w:val="0"/>
        <w:ind w:left="720"/>
        <w:rPr>
          <w:rFonts w:ascii="Arial" w:hAnsi="Arial" w:cs="Arial"/>
          <w:sz w:val="20"/>
          <w:szCs w:val="20"/>
        </w:rPr>
      </w:pPr>
    </w:p>
    <w:p w:rsidR="00D35C9A" w:rsidRPr="00D35C9A" w:rsidRDefault="00D35C9A" w:rsidP="00D35C9A">
      <w:pPr>
        <w:widowControl w:val="0"/>
        <w:autoSpaceDE w:val="0"/>
        <w:autoSpaceDN w:val="0"/>
        <w:adjustRightInd w:val="0"/>
        <w:rPr>
          <w:rFonts w:ascii="Arial" w:hAnsi="Arial" w:cs="Arial"/>
          <w:sz w:val="20"/>
          <w:szCs w:val="20"/>
        </w:rPr>
      </w:pPr>
      <w:r w:rsidRPr="00D35C9A">
        <w:rPr>
          <w:rFonts w:ascii="Arial" w:hAnsi="Arial" w:cs="Arial"/>
          <w:b/>
          <w:bCs/>
          <w:sz w:val="20"/>
          <w:szCs w:val="20"/>
        </w:rPr>
        <w:t>Personal, Family and Social History</w:t>
      </w:r>
    </w:p>
    <w:p w:rsidR="00D35C9A" w:rsidRPr="00D35C9A" w:rsidRDefault="00D35C9A" w:rsidP="00D35C9A">
      <w:pPr>
        <w:pStyle w:val="ListParagraph"/>
        <w:widowControl w:val="0"/>
        <w:numPr>
          <w:ilvl w:val="0"/>
          <w:numId w:val="11"/>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w:t>
      </w:r>
      <w:r w:rsidRPr="00D35C9A">
        <w:rPr>
          <w:rFonts w:ascii="Arial" w:hAnsi="Arial" w:cs="Arial"/>
          <w:sz w:val="20"/>
          <w:szCs w:val="20"/>
        </w:rPr>
        <w:t xml:space="preserve"> mention any important facts in the personal, family or social history (see above for definition of "important").</w:t>
      </w:r>
    </w:p>
    <w:p w:rsidR="00D35C9A" w:rsidRPr="00D35C9A" w:rsidRDefault="00D35C9A" w:rsidP="00D35C9A">
      <w:pPr>
        <w:pStyle w:val="ListParagraph"/>
        <w:widowControl w:val="0"/>
        <w:numPr>
          <w:ilvl w:val="0"/>
          <w:numId w:val="11"/>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 not</w:t>
      </w:r>
      <w:r w:rsidRPr="00D35C9A">
        <w:rPr>
          <w:rFonts w:ascii="Arial" w:hAnsi="Arial" w:cs="Arial"/>
          <w:sz w:val="20"/>
          <w:szCs w:val="20"/>
        </w:rPr>
        <w:t xml:space="preserve"> repeat information that was already included in the HPI.</w:t>
      </w:r>
    </w:p>
    <w:p w:rsidR="00D35C9A" w:rsidRPr="00D35C9A" w:rsidRDefault="00D35C9A" w:rsidP="00D35C9A">
      <w:pPr>
        <w:widowControl w:val="0"/>
        <w:tabs>
          <w:tab w:val="left" w:pos="220"/>
          <w:tab w:val="left" w:pos="720"/>
        </w:tabs>
        <w:autoSpaceDE w:val="0"/>
        <w:autoSpaceDN w:val="0"/>
        <w:adjustRightInd w:val="0"/>
        <w:ind w:left="720"/>
        <w:rPr>
          <w:rFonts w:ascii="Arial" w:hAnsi="Arial" w:cs="Arial"/>
          <w:sz w:val="20"/>
          <w:szCs w:val="20"/>
        </w:rPr>
      </w:pPr>
    </w:p>
    <w:p w:rsidR="00D35C9A" w:rsidRPr="00D35C9A" w:rsidRDefault="00D35C9A" w:rsidP="00D35C9A">
      <w:pPr>
        <w:widowControl w:val="0"/>
        <w:autoSpaceDE w:val="0"/>
        <w:autoSpaceDN w:val="0"/>
        <w:adjustRightInd w:val="0"/>
        <w:rPr>
          <w:rFonts w:ascii="Arial" w:hAnsi="Arial" w:cs="Arial"/>
          <w:sz w:val="20"/>
          <w:szCs w:val="20"/>
        </w:rPr>
      </w:pPr>
      <w:r w:rsidRPr="00D35C9A">
        <w:rPr>
          <w:rFonts w:ascii="Arial" w:hAnsi="Arial" w:cs="Arial"/>
          <w:b/>
          <w:bCs/>
          <w:sz w:val="20"/>
          <w:szCs w:val="20"/>
        </w:rPr>
        <w:t>Physical Exam</w:t>
      </w:r>
    </w:p>
    <w:p w:rsidR="00D35C9A" w:rsidRPr="00D35C9A" w:rsidRDefault="00D35C9A" w:rsidP="00D35C9A">
      <w:pPr>
        <w:pStyle w:val="ListParagraph"/>
        <w:widowControl w:val="0"/>
        <w:numPr>
          <w:ilvl w:val="0"/>
          <w:numId w:val="12"/>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w:t>
      </w:r>
      <w:r w:rsidRPr="00D35C9A">
        <w:rPr>
          <w:rFonts w:ascii="Arial" w:hAnsi="Arial" w:cs="Arial"/>
          <w:sz w:val="20"/>
          <w:szCs w:val="20"/>
        </w:rPr>
        <w:t xml:space="preserve"> start with a general description of the patient's appearance and the degree of distress, if present.</w:t>
      </w:r>
    </w:p>
    <w:p w:rsidR="00D35C9A" w:rsidRPr="00D35C9A" w:rsidRDefault="00D35C9A" w:rsidP="00D35C9A">
      <w:pPr>
        <w:pStyle w:val="ListParagraph"/>
        <w:widowControl w:val="0"/>
        <w:numPr>
          <w:ilvl w:val="0"/>
          <w:numId w:val="12"/>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w:t>
      </w:r>
      <w:r w:rsidRPr="00D35C9A">
        <w:rPr>
          <w:rFonts w:ascii="Arial" w:hAnsi="Arial" w:cs="Arial"/>
          <w:sz w:val="20"/>
          <w:szCs w:val="20"/>
        </w:rPr>
        <w:t xml:space="preserve"> state all vital signs.</w:t>
      </w:r>
    </w:p>
    <w:p w:rsidR="00D35C9A" w:rsidRPr="00D35C9A" w:rsidRDefault="00D35C9A" w:rsidP="00D35C9A">
      <w:pPr>
        <w:pStyle w:val="ListParagraph"/>
        <w:widowControl w:val="0"/>
        <w:numPr>
          <w:ilvl w:val="0"/>
          <w:numId w:val="12"/>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w:t>
      </w:r>
      <w:r w:rsidRPr="00D35C9A">
        <w:rPr>
          <w:rFonts w:ascii="Arial" w:hAnsi="Arial" w:cs="Arial"/>
          <w:sz w:val="20"/>
          <w:szCs w:val="20"/>
        </w:rPr>
        <w:t xml:space="preserve"> give a particularly </w:t>
      </w:r>
      <w:r w:rsidRPr="00D35C9A">
        <w:rPr>
          <w:rFonts w:ascii="Arial" w:hAnsi="Arial" w:cs="Arial"/>
          <w:b/>
          <w:bCs/>
          <w:sz w:val="20"/>
          <w:szCs w:val="20"/>
        </w:rPr>
        <w:t>detailed</w:t>
      </w:r>
      <w:r w:rsidRPr="00D35C9A">
        <w:rPr>
          <w:rFonts w:ascii="Arial" w:hAnsi="Arial" w:cs="Arial"/>
          <w:sz w:val="20"/>
          <w:szCs w:val="20"/>
        </w:rPr>
        <w:t xml:space="preserve">, </w:t>
      </w:r>
      <w:r w:rsidRPr="00D35C9A">
        <w:rPr>
          <w:rFonts w:ascii="Arial" w:hAnsi="Arial" w:cs="Arial"/>
          <w:b/>
          <w:bCs/>
          <w:sz w:val="20"/>
          <w:szCs w:val="20"/>
        </w:rPr>
        <w:t>precise,</w:t>
      </w:r>
      <w:r w:rsidRPr="00D35C9A">
        <w:rPr>
          <w:rFonts w:ascii="Arial" w:hAnsi="Arial" w:cs="Arial"/>
          <w:sz w:val="20"/>
          <w:szCs w:val="20"/>
        </w:rPr>
        <w:t xml:space="preserve"> and </w:t>
      </w:r>
      <w:r w:rsidRPr="00D35C9A">
        <w:rPr>
          <w:rFonts w:ascii="Arial" w:hAnsi="Arial" w:cs="Arial"/>
          <w:b/>
          <w:bCs/>
          <w:sz w:val="20"/>
          <w:szCs w:val="20"/>
        </w:rPr>
        <w:t>complete</w:t>
      </w:r>
      <w:r w:rsidRPr="00D35C9A">
        <w:rPr>
          <w:rFonts w:ascii="Arial" w:hAnsi="Arial" w:cs="Arial"/>
          <w:sz w:val="20"/>
          <w:szCs w:val="20"/>
        </w:rPr>
        <w:t xml:space="preserve"> report of the examination of the organ that is involved in the present illness (e.g., Do not state simply that lungs are "clear" in patient admitted for hemoptysis; rather specify the quality of tactile fremitus, resonance, and breath sounds, and specify the presence or absence of </w:t>
      </w:r>
      <w:proofErr w:type="spellStart"/>
      <w:r w:rsidRPr="00D35C9A">
        <w:rPr>
          <w:rFonts w:ascii="Arial" w:hAnsi="Arial" w:cs="Arial"/>
          <w:sz w:val="20"/>
          <w:szCs w:val="20"/>
        </w:rPr>
        <w:t>egophony</w:t>
      </w:r>
      <w:proofErr w:type="spellEnd"/>
      <w:r w:rsidRPr="00D35C9A">
        <w:rPr>
          <w:rFonts w:ascii="Arial" w:hAnsi="Arial" w:cs="Arial"/>
          <w:sz w:val="20"/>
          <w:szCs w:val="20"/>
        </w:rPr>
        <w:t xml:space="preserve">, whisper </w:t>
      </w:r>
      <w:proofErr w:type="spellStart"/>
      <w:r w:rsidRPr="00D35C9A">
        <w:rPr>
          <w:rFonts w:ascii="Arial" w:hAnsi="Arial" w:cs="Arial"/>
          <w:sz w:val="20"/>
          <w:szCs w:val="20"/>
        </w:rPr>
        <w:t>pectoriloquy</w:t>
      </w:r>
      <w:proofErr w:type="spellEnd"/>
      <w:r w:rsidRPr="00D35C9A">
        <w:rPr>
          <w:rFonts w:ascii="Arial" w:hAnsi="Arial" w:cs="Arial"/>
          <w:sz w:val="20"/>
          <w:szCs w:val="20"/>
        </w:rPr>
        <w:t>, and post-</w:t>
      </w:r>
      <w:proofErr w:type="spellStart"/>
      <w:r w:rsidRPr="00D35C9A">
        <w:rPr>
          <w:rFonts w:ascii="Arial" w:hAnsi="Arial" w:cs="Arial"/>
          <w:sz w:val="20"/>
          <w:szCs w:val="20"/>
        </w:rPr>
        <w:t>tussive</w:t>
      </w:r>
      <w:proofErr w:type="spellEnd"/>
      <w:r w:rsidRPr="00D35C9A">
        <w:rPr>
          <w:rFonts w:ascii="Arial" w:hAnsi="Arial" w:cs="Arial"/>
          <w:sz w:val="20"/>
          <w:szCs w:val="20"/>
        </w:rPr>
        <w:t xml:space="preserve"> </w:t>
      </w:r>
      <w:proofErr w:type="spellStart"/>
      <w:r w:rsidRPr="00D35C9A">
        <w:rPr>
          <w:rFonts w:ascii="Arial" w:hAnsi="Arial" w:cs="Arial"/>
          <w:sz w:val="20"/>
          <w:szCs w:val="20"/>
        </w:rPr>
        <w:t>rales</w:t>
      </w:r>
      <w:proofErr w:type="spellEnd"/>
      <w:r w:rsidRPr="00D35C9A">
        <w:rPr>
          <w:rFonts w:ascii="Arial" w:hAnsi="Arial" w:cs="Arial"/>
          <w:sz w:val="20"/>
          <w:szCs w:val="20"/>
        </w:rPr>
        <w:t>).</w:t>
      </w:r>
    </w:p>
    <w:p w:rsidR="00D35C9A" w:rsidRPr="00D35C9A" w:rsidRDefault="00D35C9A" w:rsidP="00D35C9A">
      <w:pPr>
        <w:pStyle w:val="ListParagraph"/>
        <w:widowControl w:val="0"/>
        <w:numPr>
          <w:ilvl w:val="0"/>
          <w:numId w:val="12"/>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w:t>
      </w:r>
      <w:r w:rsidRPr="00D35C9A">
        <w:rPr>
          <w:rFonts w:ascii="Arial" w:hAnsi="Arial" w:cs="Arial"/>
          <w:sz w:val="20"/>
          <w:szCs w:val="20"/>
        </w:rPr>
        <w:t xml:space="preserve"> report all pertinent negative as well as positive findings.</w:t>
      </w:r>
    </w:p>
    <w:p w:rsidR="00D35C9A" w:rsidRPr="00D35C9A" w:rsidRDefault="00D35C9A" w:rsidP="00D35C9A">
      <w:pPr>
        <w:pStyle w:val="ListParagraph"/>
        <w:widowControl w:val="0"/>
        <w:numPr>
          <w:ilvl w:val="0"/>
          <w:numId w:val="12"/>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 not</w:t>
      </w:r>
      <w:r w:rsidRPr="00D35C9A">
        <w:rPr>
          <w:rFonts w:ascii="Arial" w:hAnsi="Arial" w:cs="Arial"/>
          <w:sz w:val="20"/>
          <w:szCs w:val="20"/>
        </w:rPr>
        <w:t xml:space="preserve"> editorialize during the presentation of the physical exam. </w:t>
      </w:r>
      <w:r w:rsidRPr="00D35C9A">
        <w:rPr>
          <w:rFonts w:ascii="Arial" w:hAnsi="Arial" w:cs="Arial"/>
          <w:b/>
          <w:bCs/>
          <w:sz w:val="20"/>
          <w:szCs w:val="20"/>
        </w:rPr>
        <w:t>Do not</w:t>
      </w:r>
      <w:r w:rsidRPr="00D35C9A">
        <w:rPr>
          <w:rFonts w:ascii="Arial" w:hAnsi="Arial" w:cs="Arial"/>
          <w:sz w:val="20"/>
          <w:szCs w:val="20"/>
        </w:rPr>
        <w:t xml:space="preserve"> take time to </w:t>
      </w:r>
      <w:r w:rsidRPr="00D35C9A">
        <w:rPr>
          <w:rFonts w:ascii="Arial" w:hAnsi="Arial" w:cs="Arial"/>
          <w:sz w:val="20"/>
          <w:szCs w:val="20"/>
        </w:rPr>
        <w:lastRenderedPageBreak/>
        <w:t>state your interpretation of physical findings while reporting the physical exam. When you are reporting the physical exam, just state the facts. When you are stating your assessment of the patient's problems, then you can give your interpretation of the facts.</w:t>
      </w:r>
    </w:p>
    <w:p w:rsidR="00D35C9A" w:rsidRPr="00D35C9A" w:rsidRDefault="00D35C9A" w:rsidP="00D35C9A">
      <w:pPr>
        <w:widowControl w:val="0"/>
        <w:tabs>
          <w:tab w:val="left" w:pos="220"/>
          <w:tab w:val="left" w:pos="720"/>
        </w:tabs>
        <w:autoSpaceDE w:val="0"/>
        <w:autoSpaceDN w:val="0"/>
        <w:adjustRightInd w:val="0"/>
        <w:ind w:left="720"/>
        <w:rPr>
          <w:rFonts w:ascii="Arial" w:hAnsi="Arial" w:cs="Arial"/>
          <w:sz w:val="20"/>
          <w:szCs w:val="20"/>
        </w:rPr>
      </w:pPr>
    </w:p>
    <w:p w:rsidR="00D35C9A" w:rsidRPr="00D35C9A" w:rsidRDefault="00D35C9A" w:rsidP="00D35C9A">
      <w:pPr>
        <w:widowControl w:val="0"/>
        <w:autoSpaceDE w:val="0"/>
        <w:autoSpaceDN w:val="0"/>
        <w:adjustRightInd w:val="0"/>
        <w:rPr>
          <w:rFonts w:ascii="Arial" w:hAnsi="Arial" w:cs="Arial"/>
          <w:sz w:val="20"/>
          <w:szCs w:val="20"/>
        </w:rPr>
      </w:pPr>
      <w:r w:rsidRPr="00D35C9A">
        <w:rPr>
          <w:rFonts w:ascii="Arial" w:hAnsi="Arial" w:cs="Arial"/>
          <w:b/>
          <w:bCs/>
          <w:sz w:val="20"/>
          <w:szCs w:val="20"/>
        </w:rPr>
        <w:t>Laboratory Data</w:t>
      </w:r>
    </w:p>
    <w:p w:rsidR="00D35C9A" w:rsidRPr="00D35C9A" w:rsidRDefault="00D35C9A" w:rsidP="00D35C9A">
      <w:pPr>
        <w:pStyle w:val="ListParagraph"/>
        <w:widowControl w:val="0"/>
        <w:numPr>
          <w:ilvl w:val="0"/>
          <w:numId w:val="13"/>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w:t>
      </w:r>
      <w:r w:rsidRPr="00D35C9A">
        <w:rPr>
          <w:rFonts w:ascii="Arial" w:hAnsi="Arial" w:cs="Arial"/>
          <w:sz w:val="20"/>
          <w:szCs w:val="20"/>
        </w:rPr>
        <w:t xml:space="preserve"> mention </w:t>
      </w:r>
      <w:r w:rsidRPr="00D35C9A">
        <w:rPr>
          <w:rFonts w:ascii="Arial" w:hAnsi="Arial" w:cs="Arial"/>
          <w:b/>
          <w:bCs/>
          <w:sz w:val="20"/>
          <w:szCs w:val="20"/>
        </w:rPr>
        <w:t>relevant</w:t>
      </w:r>
      <w:r w:rsidRPr="00D35C9A">
        <w:rPr>
          <w:rFonts w:ascii="Arial" w:hAnsi="Arial" w:cs="Arial"/>
          <w:sz w:val="20"/>
          <w:szCs w:val="20"/>
        </w:rPr>
        <w:t xml:space="preserve"> normal data as well as all abnormal data.</w:t>
      </w:r>
    </w:p>
    <w:p w:rsidR="00D35C9A" w:rsidRPr="00D35C9A" w:rsidRDefault="00D35C9A" w:rsidP="00D35C9A">
      <w:pPr>
        <w:pStyle w:val="ListParagraph"/>
        <w:widowControl w:val="0"/>
        <w:numPr>
          <w:ilvl w:val="0"/>
          <w:numId w:val="13"/>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 not</w:t>
      </w:r>
      <w:r w:rsidRPr="00D35C9A">
        <w:rPr>
          <w:rFonts w:ascii="Arial" w:hAnsi="Arial" w:cs="Arial"/>
          <w:sz w:val="20"/>
          <w:szCs w:val="20"/>
        </w:rPr>
        <w:t xml:space="preserve"> recite the entire SMAC results if they are normal and not relevant to your final assessment.</w:t>
      </w:r>
    </w:p>
    <w:p w:rsidR="00D35C9A" w:rsidRPr="00D35C9A" w:rsidRDefault="00D35C9A" w:rsidP="00D35C9A">
      <w:pPr>
        <w:widowControl w:val="0"/>
        <w:tabs>
          <w:tab w:val="left" w:pos="220"/>
          <w:tab w:val="left" w:pos="720"/>
        </w:tabs>
        <w:autoSpaceDE w:val="0"/>
        <w:autoSpaceDN w:val="0"/>
        <w:adjustRightInd w:val="0"/>
        <w:ind w:left="720"/>
        <w:rPr>
          <w:rFonts w:ascii="Arial" w:hAnsi="Arial" w:cs="Arial"/>
          <w:sz w:val="20"/>
          <w:szCs w:val="20"/>
        </w:rPr>
      </w:pPr>
    </w:p>
    <w:p w:rsidR="00D35C9A" w:rsidRPr="00D35C9A" w:rsidRDefault="00D35C9A" w:rsidP="00D35C9A">
      <w:pPr>
        <w:widowControl w:val="0"/>
        <w:autoSpaceDE w:val="0"/>
        <w:autoSpaceDN w:val="0"/>
        <w:adjustRightInd w:val="0"/>
        <w:rPr>
          <w:rFonts w:ascii="Arial" w:hAnsi="Arial" w:cs="Arial"/>
          <w:sz w:val="20"/>
          <w:szCs w:val="20"/>
        </w:rPr>
      </w:pPr>
      <w:r w:rsidRPr="00D35C9A">
        <w:rPr>
          <w:rFonts w:ascii="Arial" w:hAnsi="Arial" w:cs="Arial"/>
          <w:b/>
          <w:bCs/>
          <w:sz w:val="20"/>
          <w:szCs w:val="20"/>
        </w:rPr>
        <w:t>Assessment</w:t>
      </w:r>
    </w:p>
    <w:p w:rsidR="00D35C9A" w:rsidRPr="00D35C9A" w:rsidRDefault="00D35C9A" w:rsidP="00D35C9A">
      <w:pPr>
        <w:pStyle w:val="ListParagraph"/>
        <w:widowControl w:val="0"/>
        <w:numPr>
          <w:ilvl w:val="0"/>
          <w:numId w:val="14"/>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w:t>
      </w:r>
      <w:r w:rsidRPr="00D35C9A">
        <w:rPr>
          <w:rFonts w:ascii="Arial" w:hAnsi="Arial" w:cs="Arial"/>
          <w:sz w:val="20"/>
          <w:szCs w:val="20"/>
        </w:rPr>
        <w:t xml:space="preserve"> list the reason for admission as the first problem.</w:t>
      </w:r>
    </w:p>
    <w:p w:rsidR="00D35C9A" w:rsidRPr="00D35C9A" w:rsidRDefault="00D35C9A" w:rsidP="00D35C9A">
      <w:pPr>
        <w:pStyle w:val="ListParagraph"/>
        <w:widowControl w:val="0"/>
        <w:numPr>
          <w:ilvl w:val="0"/>
          <w:numId w:val="14"/>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w:t>
      </w:r>
      <w:r w:rsidRPr="00D35C9A">
        <w:rPr>
          <w:rFonts w:ascii="Arial" w:hAnsi="Arial" w:cs="Arial"/>
          <w:sz w:val="20"/>
          <w:szCs w:val="20"/>
        </w:rPr>
        <w:t xml:space="preserve"> label each problem with the highest level of certainty; e.g., if the chief complaint is hemoptysis, then problem #1 is hemoptysis. If the same patient has an abnormal chest x-ray, then problem #1 becomes abnormal chest x-ray or lung mass, or RUL infiltrate, etc. If acid-fast bacilli are seen on sputum smear in the same patient, then problem #1 is called tuberculosis. (Additional data raise the level of certainty of a problem, change the name of the problem, and ultimately narrow the differential diagnosis of that problem.)</w:t>
      </w:r>
    </w:p>
    <w:p w:rsidR="00D35C9A" w:rsidRPr="00D35C9A" w:rsidRDefault="00D35C9A" w:rsidP="00D35C9A">
      <w:pPr>
        <w:pStyle w:val="ListParagraph"/>
        <w:widowControl w:val="0"/>
        <w:numPr>
          <w:ilvl w:val="0"/>
          <w:numId w:val="14"/>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w:t>
      </w:r>
      <w:r w:rsidRPr="00D35C9A">
        <w:rPr>
          <w:rFonts w:ascii="Arial" w:hAnsi="Arial" w:cs="Arial"/>
          <w:sz w:val="20"/>
          <w:szCs w:val="20"/>
        </w:rPr>
        <w:t xml:space="preserve"> give a full differential diagnosis for each sign or symptom listed as a problem. Anemia, listed as a problem, deserves a differential diagnosis because it is a sign, an abnormal laboratory test, but not a specific diagnosis.</w:t>
      </w:r>
    </w:p>
    <w:p w:rsidR="00D35C9A" w:rsidRPr="00D35C9A" w:rsidRDefault="00D35C9A" w:rsidP="00D35C9A">
      <w:pPr>
        <w:pStyle w:val="ListParagraph"/>
        <w:widowControl w:val="0"/>
        <w:numPr>
          <w:ilvl w:val="0"/>
          <w:numId w:val="14"/>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w:t>
      </w:r>
      <w:r w:rsidRPr="00D35C9A">
        <w:rPr>
          <w:rFonts w:ascii="Arial" w:hAnsi="Arial" w:cs="Arial"/>
          <w:sz w:val="20"/>
          <w:szCs w:val="20"/>
        </w:rPr>
        <w:t xml:space="preserve"> list significant problems (active or inactive) derived from the patient's history, and all abnormal physical findings and laboratory data in your problem list. ("Lumping" or "Splitting" prob</w:t>
      </w:r>
      <w:bookmarkStart w:id="0" w:name="_GoBack"/>
      <w:bookmarkEnd w:id="0"/>
      <w:r w:rsidRPr="00D35C9A">
        <w:rPr>
          <w:rFonts w:ascii="Arial" w:hAnsi="Arial" w:cs="Arial"/>
          <w:sz w:val="20"/>
          <w:szCs w:val="20"/>
        </w:rPr>
        <w:t>lems is a matter of clinical judgment.)</w:t>
      </w:r>
    </w:p>
    <w:p w:rsidR="00D35C9A" w:rsidRPr="00D35C9A" w:rsidRDefault="00D35C9A" w:rsidP="00D35C9A">
      <w:pPr>
        <w:pStyle w:val="ListParagraph"/>
        <w:widowControl w:val="0"/>
        <w:numPr>
          <w:ilvl w:val="0"/>
          <w:numId w:val="14"/>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w:t>
      </w:r>
      <w:r w:rsidRPr="00D35C9A">
        <w:rPr>
          <w:rFonts w:ascii="Arial" w:hAnsi="Arial" w:cs="Arial"/>
          <w:sz w:val="20"/>
          <w:szCs w:val="20"/>
        </w:rPr>
        <w:t xml:space="preserve"> include social problems (e.g., alcoholism per se, aside from its complications) in your assessment.</w:t>
      </w:r>
    </w:p>
    <w:p w:rsidR="00D35C9A" w:rsidRPr="00D35C9A" w:rsidRDefault="00D35C9A" w:rsidP="00D35C9A">
      <w:pPr>
        <w:pStyle w:val="ListParagraph"/>
        <w:widowControl w:val="0"/>
        <w:numPr>
          <w:ilvl w:val="0"/>
          <w:numId w:val="14"/>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w:t>
      </w:r>
      <w:r w:rsidRPr="00D35C9A">
        <w:rPr>
          <w:rFonts w:ascii="Arial" w:hAnsi="Arial" w:cs="Arial"/>
          <w:sz w:val="20"/>
          <w:szCs w:val="20"/>
        </w:rPr>
        <w:t xml:space="preserve"> state diagnostic and therapeutic plans in your assessment.</w:t>
      </w:r>
    </w:p>
    <w:p w:rsidR="00D35C9A" w:rsidRPr="00D35C9A" w:rsidRDefault="00D35C9A" w:rsidP="00D35C9A">
      <w:pPr>
        <w:pStyle w:val="ListParagraph"/>
        <w:widowControl w:val="0"/>
        <w:numPr>
          <w:ilvl w:val="0"/>
          <w:numId w:val="14"/>
        </w:numPr>
        <w:tabs>
          <w:tab w:val="left" w:pos="220"/>
          <w:tab w:val="left" w:pos="720"/>
        </w:tabs>
        <w:autoSpaceDE w:val="0"/>
        <w:autoSpaceDN w:val="0"/>
        <w:adjustRightInd w:val="0"/>
        <w:rPr>
          <w:rFonts w:ascii="Arial" w:hAnsi="Arial" w:cs="Arial"/>
          <w:sz w:val="20"/>
          <w:szCs w:val="20"/>
        </w:rPr>
      </w:pPr>
      <w:r w:rsidRPr="00D35C9A">
        <w:rPr>
          <w:rFonts w:ascii="Arial" w:hAnsi="Arial" w:cs="Arial"/>
          <w:b/>
          <w:bCs/>
          <w:sz w:val="20"/>
          <w:szCs w:val="20"/>
        </w:rPr>
        <w:t>Do not</w:t>
      </w:r>
      <w:r w:rsidRPr="00D35C9A">
        <w:rPr>
          <w:rFonts w:ascii="Arial" w:hAnsi="Arial" w:cs="Arial"/>
          <w:sz w:val="20"/>
          <w:szCs w:val="20"/>
        </w:rPr>
        <w:t xml:space="preserve"> attempt to assign a specific diagnosis to a problem at the time of admission in the absence of supporting data. Always list a differential diagnosis for a problem in broad terms, e.g., infectious etiology vs. collagen-vascular etiology, until additional data become available to narrow the differential during the course of the hospitalization.</w:t>
      </w:r>
    </w:p>
    <w:p w:rsidR="00D35C9A" w:rsidRPr="00D35C9A" w:rsidRDefault="00D35C9A" w:rsidP="00D35C9A">
      <w:pPr>
        <w:widowControl w:val="0"/>
        <w:tabs>
          <w:tab w:val="left" w:pos="220"/>
          <w:tab w:val="left" w:pos="720"/>
        </w:tabs>
        <w:autoSpaceDE w:val="0"/>
        <w:autoSpaceDN w:val="0"/>
        <w:adjustRightInd w:val="0"/>
        <w:ind w:left="720"/>
        <w:rPr>
          <w:rFonts w:ascii="Arial" w:hAnsi="Arial" w:cs="Arial"/>
          <w:sz w:val="20"/>
          <w:szCs w:val="20"/>
        </w:rPr>
      </w:pPr>
    </w:p>
    <w:p w:rsidR="00D35C9A" w:rsidRPr="00D35C9A" w:rsidRDefault="00D35C9A" w:rsidP="00D35C9A">
      <w:pPr>
        <w:widowControl w:val="0"/>
        <w:autoSpaceDE w:val="0"/>
        <w:autoSpaceDN w:val="0"/>
        <w:adjustRightInd w:val="0"/>
        <w:rPr>
          <w:rFonts w:ascii="Arial" w:hAnsi="Arial" w:cs="Arial"/>
          <w:sz w:val="20"/>
          <w:szCs w:val="20"/>
        </w:rPr>
      </w:pPr>
      <w:r w:rsidRPr="00D35C9A">
        <w:rPr>
          <w:rFonts w:ascii="Arial" w:hAnsi="Arial" w:cs="Arial"/>
          <w:b/>
          <w:bCs/>
          <w:sz w:val="20"/>
          <w:szCs w:val="20"/>
        </w:rPr>
        <w:t>Addendum</w:t>
      </w:r>
    </w:p>
    <w:p w:rsidR="00D35C9A" w:rsidRPr="00D35C9A" w:rsidRDefault="00D35C9A" w:rsidP="00D35C9A">
      <w:pPr>
        <w:widowControl w:val="0"/>
        <w:autoSpaceDE w:val="0"/>
        <w:autoSpaceDN w:val="0"/>
        <w:adjustRightInd w:val="0"/>
        <w:rPr>
          <w:rFonts w:ascii="Arial" w:hAnsi="Arial" w:cs="Arial"/>
          <w:sz w:val="20"/>
          <w:szCs w:val="20"/>
        </w:rPr>
      </w:pPr>
      <w:r w:rsidRPr="00D35C9A">
        <w:rPr>
          <w:rFonts w:ascii="Arial" w:hAnsi="Arial" w:cs="Arial"/>
          <w:sz w:val="20"/>
          <w:szCs w:val="20"/>
        </w:rPr>
        <w:t>Make an effort to present cases without the aid of the chart, without reading the chart notes verbatim. If there are three or fewer admissions to be presented, then an extemporaneous oral presentation is a reasonable expectation of an intern or resident. A physician should and must have the intellectual capacity to present a case from memory.</w:t>
      </w:r>
    </w:p>
    <w:p w:rsidR="00D35C9A" w:rsidRPr="00D35C9A" w:rsidRDefault="00D35C9A" w:rsidP="00D35C9A">
      <w:pPr>
        <w:widowControl w:val="0"/>
        <w:autoSpaceDE w:val="0"/>
        <w:autoSpaceDN w:val="0"/>
        <w:adjustRightInd w:val="0"/>
        <w:rPr>
          <w:rFonts w:ascii="Arial" w:hAnsi="Arial" w:cs="Arial"/>
          <w:sz w:val="20"/>
          <w:szCs w:val="20"/>
        </w:rPr>
      </w:pPr>
      <w:r w:rsidRPr="00D35C9A">
        <w:rPr>
          <w:rFonts w:ascii="Arial" w:hAnsi="Arial" w:cs="Arial"/>
          <w:sz w:val="20"/>
          <w:szCs w:val="20"/>
        </w:rPr>
        <w:t xml:space="preserve">When presenting a case from memory, you will find that you tend </w:t>
      </w:r>
      <w:r>
        <w:rPr>
          <w:rFonts w:ascii="Arial" w:hAnsi="Arial" w:cs="Arial"/>
          <w:sz w:val="20"/>
          <w:szCs w:val="20"/>
        </w:rPr>
        <w:t>to remember what is important -</w:t>
      </w:r>
      <w:r w:rsidRPr="00D35C9A">
        <w:rPr>
          <w:rFonts w:ascii="Arial" w:hAnsi="Arial" w:cs="Arial"/>
          <w:sz w:val="20"/>
          <w:szCs w:val="20"/>
        </w:rPr>
        <w:t xml:space="preserve"> the important historical points, the relevant physical findings, and the relevant laboratory data. If you fail to remember an important item, it will be pointed out to you as part of the training process.</w:t>
      </w:r>
    </w:p>
    <w:p w:rsidR="00DF3882" w:rsidRPr="00D35C9A" w:rsidRDefault="00DF3882">
      <w:pPr>
        <w:rPr>
          <w:rFonts w:ascii="Arial" w:hAnsi="Arial" w:cs="Arial"/>
          <w:sz w:val="20"/>
          <w:szCs w:val="20"/>
        </w:rPr>
      </w:pPr>
    </w:p>
    <w:sectPr w:rsidR="00DF3882" w:rsidRPr="00D35C9A" w:rsidSect="00B80448">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28E50564"/>
    <w:multiLevelType w:val="hybridMultilevel"/>
    <w:tmpl w:val="DE68C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D4850DC"/>
    <w:multiLevelType w:val="hybridMultilevel"/>
    <w:tmpl w:val="898E9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194818"/>
    <w:multiLevelType w:val="hybridMultilevel"/>
    <w:tmpl w:val="237CB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6E1431"/>
    <w:multiLevelType w:val="hybridMultilevel"/>
    <w:tmpl w:val="B0BA6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1D16780"/>
    <w:multiLevelType w:val="hybridMultilevel"/>
    <w:tmpl w:val="CFE8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F8A497F"/>
    <w:multiLevelType w:val="hybridMultilevel"/>
    <w:tmpl w:val="C4DEE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4930A8C"/>
    <w:multiLevelType w:val="hybridMultilevel"/>
    <w:tmpl w:val="A26A5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9"/>
  </w:num>
  <w:num w:numId="9">
    <w:abstractNumId w:val="11"/>
  </w:num>
  <w:num w:numId="10">
    <w:abstractNumId w:val="10"/>
  </w:num>
  <w:num w:numId="11">
    <w:abstractNumId w:val="8"/>
  </w:num>
  <w:num w:numId="12">
    <w:abstractNumId w:val="13"/>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C9A"/>
    <w:rsid w:val="007B5D63"/>
    <w:rsid w:val="00D35C9A"/>
    <w:rsid w:val="00DF3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0984B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5C9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5C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892</Words>
  <Characters>5086</Characters>
  <Application>Microsoft Macintosh Word</Application>
  <DocSecurity>0</DocSecurity>
  <Lines>42</Lines>
  <Paragraphs>11</Paragraphs>
  <ScaleCrop>false</ScaleCrop>
  <Company/>
  <LinksUpToDate>false</LinksUpToDate>
  <CharactersWithSpaces>5967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Dasha Slobozhanina</dc:creator>
  <cp:keywords/>
  <dc:description/>
  <cp:lastModifiedBy>Dasha Slobozhanina</cp:lastModifiedBy>
  <cp:revision>1</cp:revision>
  <dcterms:created xsi:type="dcterms:W3CDTF">2017-07-17T14:16:00Z</dcterms:created>
  <dcterms:modified xsi:type="dcterms:W3CDTF">2017-07-17T14:23:00Z</dcterms:modified>
</cp:coreProperties>
</file>